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411" w:rsidRDefault="00061F55">
      <w:pPr>
        <w:spacing w:before="120" w:after="12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</w:t>
      </w:r>
      <w:r>
        <w:rPr>
          <w:rFonts w:ascii="仿宋" w:eastAsia="仿宋" w:hAnsi="仿宋"/>
          <w:b/>
          <w:sz w:val="28"/>
          <w:szCs w:val="28"/>
        </w:rPr>
        <w:t>.</w:t>
      </w:r>
      <w:r>
        <w:rPr>
          <w:rFonts w:ascii="仿宋" w:eastAsia="仿宋" w:hAnsi="仿宋"/>
          <w:b/>
          <w:sz w:val="28"/>
          <w:szCs w:val="28"/>
        </w:rPr>
        <w:t>临床医学专业认证标准修订流程</w:t>
      </w:r>
      <w:bookmarkStart w:id="0" w:name="_GoBack"/>
      <w:bookmarkEnd w:id="0"/>
      <w:r w:rsidR="00EB26E1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839470</wp:posOffset>
                </wp:positionV>
                <wp:extent cx="5192395" cy="6957695"/>
                <wp:effectExtent l="62865" t="10795" r="12065" b="13335"/>
                <wp:wrapNone/>
                <wp:docPr id="1" name="组合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2395" cy="6957695"/>
                          <a:chOff x="0" y="0"/>
                          <a:chExt cx="56936" cy="77968"/>
                        </a:xfrm>
                      </wpg:grpSpPr>
                      <wps:wsp>
                        <wps:cNvPr id="2" name="流程图: 准备 2"/>
                        <wps:cNvSpPr>
                          <a:spLocks noChangeArrowheads="1"/>
                        </wps:cNvSpPr>
                        <wps:spPr bwMode="auto">
                          <a:xfrm>
                            <a:off x="17814" y="67358"/>
                            <a:ext cx="29077" cy="10610"/>
                          </a:xfrm>
                          <a:prstGeom prst="flowChartPreparation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E4411" w:rsidRDefault="00061F55">
                              <w:pPr>
                                <w:jc w:val="center"/>
                                <w:rPr>
                                  <w:rFonts w:ascii="仿宋" w:eastAsia="仿宋" w:hAnsi="仿宋" w:cs="Times New Roman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仿宋" w:eastAsia="仿宋" w:hAnsi="仿宋" w:cs="Times New Roman" w:hint="eastAsia"/>
                                  <w:color w:val="000000"/>
                                  <w:szCs w:val="21"/>
                                </w:rPr>
                                <w:t>社会发布</w:t>
                              </w:r>
                            </w:p>
                            <w:p w:rsidR="009E4411" w:rsidRDefault="00061F55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eastAsia="仿宋" w:hAnsi="仿宋" w:cs="Times New Roman" w:hint="eastAsia"/>
                                  <w:color w:val="000000"/>
                                  <w:szCs w:val="21"/>
                                </w:rPr>
                                <w:t>并报教育部备案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直接箭头连接符 3"/>
                        <wps:cNvCnPr>
                          <a:cxnSpLocks noChangeShapeType="1"/>
                        </wps:cNvCnPr>
                        <wps:spPr bwMode="auto">
                          <a:xfrm>
                            <a:off x="32927" y="10392"/>
                            <a:ext cx="0" cy="1246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直接箭头连接符 5"/>
                        <wps:cNvCnPr>
                          <a:cxnSpLocks noChangeShapeType="1"/>
                        </wps:cNvCnPr>
                        <wps:spPr bwMode="auto">
                          <a:xfrm>
                            <a:off x="32927" y="32573"/>
                            <a:ext cx="0" cy="125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直接箭头连接符 6"/>
                        <wps:cNvCnPr>
                          <a:cxnSpLocks noChangeShapeType="1"/>
                        </wps:cNvCnPr>
                        <wps:spPr bwMode="auto">
                          <a:xfrm>
                            <a:off x="32927" y="54939"/>
                            <a:ext cx="0" cy="119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矩形: 圆角 7"/>
                        <wps:cNvSpPr>
                          <a:spLocks noChangeArrowheads="1"/>
                        </wps:cNvSpPr>
                        <wps:spPr bwMode="auto">
                          <a:xfrm>
                            <a:off x="38678" y="35522"/>
                            <a:ext cx="17191" cy="66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4411" w:rsidRDefault="00061F55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eastAsia="仿宋" w:hAnsi="仿宋" w:cs="Times New Roman" w:hint="eastAsia"/>
                                  <w:color w:val="000000"/>
                                  <w:szCs w:val="21"/>
                                </w:rPr>
                                <w:t>标准修订建议稿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矩形: 圆角 8"/>
                        <wps:cNvSpPr>
                          <a:spLocks noChangeArrowheads="1"/>
                        </wps:cNvSpPr>
                        <wps:spPr bwMode="auto">
                          <a:xfrm>
                            <a:off x="38678" y="58002"/>
                            <a:ext cx="17191" cy="63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4411" w:rsidRDefault="00061F55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eastAsia="仿宋" w:hAnsi="仿宋" w:cs="Times New Roman" w:hint="eastAsia"/>
                                  <w:color w:val="000000"/>
                                  <w:szCs w:val="21"/>
                                </w:rPr>
                                <w:t>标准修订审议稿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矩形: 棱台 9"/>
                        <wps:cNvSpPr>
                          <a:spLocks noChangeArrowheads="1"/>
                        </wps:cNvSpPr>
                        <wps:spPr bwMode="auto">
                          <a:xfrm>
                            <a:off x="10092" y="0"/>
                            <a:ext cx="46844" cy="10373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E4411" w:rsidRDefault="00061F55">
                              <w:pPr>
                                <w:spacing w:line="360" w:lineRule="auto"/>
                                <w:jc w:val="center"/>
                                <w:rPr>
                                  <w:rFonts w:ascii="仿宋" w:eastAsia="仿宋" w:hAnsi="仿宋" w:cs="Times New Roman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仿宋" w:eastAsia="仿宋" w:hAnsi="仿宋" w:cs="Times New Roman" w:hint="eastAsia"/>
                                  <w:color w:val="000000"/>
                                  <w:szCs w:val="21"/>
                                </w:rPr>
                                <w:t>学生、教师、学校教学管理人员、用人单位、认证专家、</w:t>
                              </w:r>
                            </w:p>
                            <w:p w:rsidR="009E4411" w:rsidRDefault="00061F55">
                              <w:pPr>
                                <w:spacing w:line="360" w:lineRule="auto"/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eastAsia="仿宋" w:hAnsi="仿宋" w:cs="Times New Roman" w:hint="eastAsia"/>
                                  <w:color w:val="000000"/>
                                  <w:szCs w:val="21"/>
                                </w:rPr>
                                <w:t>社会公众、主管部门</w:t>
                              </w:r>
                            </w:p>
                            <w:p w:rsidR="009E4411" w:rsidRDefault="00061F55">
                              <w:pPr>
                                <w:spacing w:line="360" w:lineRule="auto"/>
                                <w:jc w:val="center"/>
                              </w:pPr>
                              <w:r>
                                <w:rPr>
                                  <w:rFonts w:ascii="仿宋" w:eastAsia="仿宋" w:hAnsi="仿宋" w:cs="Times New Roman" w:hint="eastAsia"/>
                                  <w:color w:val="000000"/>
                                  <w:szCs w:val="21"/>
                                </w:rPr>
                                <w:t>主管部门、国外医学教育标准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矩形: 棱台 10"/>
                        <wps:cNvSpPr>
                          <a:spLocks noChangeArrowheads="1"/>
                        </wps:cNvSpPr>
                        <wps:spPr bwMode="auto">
                          <a:xfrm>
                            <a:off x="19754" y="23321"/>
                            <a:ext cx="27520" cy="885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E4411" w:rsidRDefault="00061F55">
                              <w:pPr>
                                <w:jc w:val="center"/>
                              </w:pPr>
                              <w:r>
                                <w:rPr>
                                  <w:rFonts w:ascii="仿宋" w:eastAsia="仿宋" w:hAnsi="仿宋" w:cs="Times New Roman" w:hint="eastAsia"/>
                                  <w:color w:val="000000" w:themeColor="text1"/>
                                  <w:szCs w:val="21"/>
                                </w:rPr>
                                <w:t>标准修订小组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矩形: 棱台 11"/>
                        <wps:cNvSpPr>
                          <a:spLocks noChangeArrowheads="1"/>
                        </wps:cNvSpPr>
                        <wps:spPr bwMode="auto">
                          <a:xfrm>
                            <a:off x="19754" y="45750"/>
                            <a:ext cx="27520" cy="8618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E4411" w:rsidRDefault="00061F55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eastAsia="仿宋" w:hAnsi="仿宋" w:cs="Times New Roman" w:hint="eastAsia"/>
                                  <w:color w:val="000000"/>
                                  <w:szCs w:val="21"/>
                                </w:rPr>
                                <w:t>教育部临床医学专业认证</w:t>
                              </w:r>
                            </w:p>
                            <w:p w:rsidR="009E4411" w:rsidRDefault="00061F55">
                              <w:pPr>
                                <w:jc w:val="center"/>
                              </w:pPr>
                              <w:r>
                                <w:rPr>
                                  <w:rFonts w:ascii="仿宋" w:eastAsia="仿宋" w:hAnsi="仿宋" w:cs="Times New Roman" w:hint="eastAsia"/>
                                  <w:color w:val="000000"/>
                                  <w:szCs w:val="21"/>
                                </w:rPr>
                                <w:t>工作委员会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直接箭头连接符 12"/>
                        <wps:cNvCnPr>
                          <a:cxnSpLocks noChangeShapeType="1"/>
                          <a:stCxn id="2" idx="1"/>
                        </wps:cNvCnPr>
                        <wps:spPr bwMode="auto">
                          <a:xfrm flipH="1" flipV="1">
                            <a:off x="0" y="72636"/>
                            <a:ext cx="17814" cy="2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直接箭头连接符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28" y="5373"/>
                            <a:ext cx="0" cy="6726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直接箭头连接符 14"/>
                        <wps:cNvCnPr>
                          <a:cxnSpLocks noChangeShapeType="1"/>
                          <a:endCxn id="8" idx="4"/>
                        </wps:cNvCnPr>
                        <wps:spPr bwMode="auto">
                          <a:xfrm flipV="1">
                            <a:off x="0" y="5186"/>
                            <a:ext cx="10092" cy="16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矩形: 圆角 15"/>
                        <wps:cNvSpPr>
                          <a:spLocks noChangeArrowheads="1"/>
                        </wps:cNvSpPr>
                        <wps:spPr bwMode="auto">
                          <a:xfrm>
                            <a:off x="38678" y="14120"/>
                            <a:ext cx="17191" cy="66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4411" w:rsidRDefault="00061F55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eastAsia="仿宋" w:hAnsi="仿宋" w:cs="Times New Roman" w:hint="eastAsia"/>
                                  <w:color w:val="000000"/>
                                  <w:szCs w:val="21"/>
                                </w:rPr>
                                <w:t>标准修订建议及参考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3" o:spid="_x0000_s1026" style="position:absolute;left:0;text-align:left;margin-left:39.45pt;margin-top:66.1pt;width:408.85pt;height:547.85pt;z-index:251661312" coordsize="56936,77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"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流程图: 准备 2" o:spid="_x0000_s1027" type="#_x0000_t117" style="position:absolute;left:17814;top:67358;width:29077;height:10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" filled="f" strokeweight="1pt">
                  <v:textbox>
                    <w:txbxContent>
                      <w:p w:rsidR="009E4411" w:rsidRDefault="00061F55">
                        <w:pPr>
                          <w:jc w:val="center"/>
                          <w:rPr>
                            <w:rFonts w:ascii="仿宋" w:eastAsia="仿宋" w:hAnsi="仿宋" w:cs="Times New Roman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仿宋" w:eastAsia="仿宋" w:hAnsi="仿宋" w:cs="Times New Roman" w:hint="eastAsia"/>
                            <w:color w:val="000000"/>
                            <w:szCs w:val="21"/>
                          </w:rPr>
                          <w:t>社会发布</w:t>
                        </w:r>
                      </w:p>
                      <w:p w:rsidR="009E4411" w:rsidRDefault="00061F55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cs="Times New Roman" w:hint="eastAsia"/>
                            <w:color w:val="000000"/>
                            <w:szCs w:val="21"/>
                          </w:rPr>
                          <w:t>并报教育部备案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3" o:spid="_x0000_s1028" type="#_x0000_t32" style="position:absolute;left:32927;top:10392;width:0;height:124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" strokeweight="1.5pt">
                  <v:stroke endarrow="block" joinstyle="miter"/>
                </v:shape>
                <v:shape id="直接箭头连接符 5" o:spid="_x0000_s1029" type="#_x0000_t32" style="position:absolute;left:32927;top:32573;width:0;height:125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" strokeweight="1.5pt">
                  <v:stroke endarrow="block" joinstyle="miter"/>
                </v:shape>
                <v:shape id="直接箭头连接符 6" o:spid="_x0000_s1030" type="#_x0000_t32" style="position:absolute;left:32927;top:54939;width:0;height:119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" strokeweight="1.5pt">
                  <v:stroke endarrow="block" joinstyle="miter"/>
                </v:shape>
                <v:roundrect id="矩形: 圆角 7" o:spid="_x0000_s1031" style="position:absolute;left:38678;top:35522;width:17191;height:66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" strokeweight="1pt">
                  <v:stroke joinstyle="miter"/>
                  <v:textbox>
                    <w:txbxContent>
                      <w:p w:rsidR="009E4411" w:rsidRDefault="00061F55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cs="Times New Roman" w:hint="eastAsia"/>
                            <w:color w:val="000000"/>
                            <w:szCs w:val="21"/>
                          </w:rPr>
                          <w:t>标准修订建议稿</w:t>
                        </w:r>
                      </w:p>
                    </w:txbxContent>
                  </v:textbox>
                </v:roundrect>
                <v:roundrect id="矩形: 圆角 8" o:spid="_x0000_s1032" style="position:absolute;left:38678;top:58002;width:17191;height:63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" strokeweight="1pt">
                  <v:stroke joinstyle="miter"/>
                  <v:textbox>
                    <w:txbxContent>
                      <w:p w:rsidR="009E4411" w:rsidRDefault="00061F55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cs="Times New Roman" w:hint="eastAsia"/>
                            <w:color w:val="000000"/>
                            <w:szCs w:val="21"/>
                          </w:rPr>
                          <w:t>标准修订审议稿</w:t>
                        </w:r>
                      </w:p>
                    </w:txbxContent>
                  </v:textbox>
                </v:roundre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矩形: 棱台 9" o:spid="_x0000_s1033" type="#_x0000_t84" style="position:absolute;left:10092;width:46844;height:10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" filled="f" strokeweight="1pt">
                  <v:stroke dashstyle="3 1"/>
                  <v:textbox>
                    <w:txbxContent>
                      <w:p w:rsidR="009E4411" w:rsidRDefault="00061F55">
                        <w:pPr>
                          <w:spacing w:line="360" w:lineRule="auto"/>
                          <w:jc w:val="center"/>
                          <w:rPr>
                            <w:rFonts w:ascii="仿宋" w:eastAsia="仿宋" w:hAnsi="仿宋" w:cs="Times New Roman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仿宋" w:eastAsia="仿宋" w:hAnsi="仿宋" w:cs="Times New Roman" w:hint="eastAsia"/>
                            <w:color w:val="000000"/>
                            <w:szCs w:val="21"/>
                          </w:rPr>
                          <w:t>学生、教师、学校教学管理人员、用人单位、认证专家、</w:t>
                        </w:r>
                      </w:p>
                      <w:p w:rsidR="009E4411" w:rsidRDefault="00061F55">
                        <w:pPr>
                          <w:spacing w:line="360" w:lineRule="auto"/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cs="Times New Roman" w:hint="eastAsia"/>
                            <w:color w:val="000000"/>
                            <w:szCs w:val="21"/>
                          </w:rPr>
                          <w:t>社会公众、主管部门</w:t>
                        </w:r>
                      </w:p>
                      <w:p w:rsidR="009E4411" w:rsidRDefault="00061F55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ascii="仿宋" w:eastAsia="仿宋" w:hAnsi="仿宋" w:cs="Times New Roman" w:hint="eastAsia"/>
                            <w:color w:val="000000"/>
                            <w:szCs w:val="21"/>
                          </w:rPr>
                          <w:t>主管部门、国外医学教育标准</w:t>
                        </w:r>
                      </w:p>
                    </w:txbxContent>
                  </v:textbox>
                </v:shape>
                <v:shape id="矩形: 棱台 10" o:spid="_x0000_s1034" type="#_x0000_t84" style="position:absolute;left:19754;top:23321;width:27520;height:8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" filled="f" strokeweight="1pt">
                  <v:textbox>
                    <w:txbxContent>
                      <w:p w:rsidR="009E4411" w:rsidRDefault="00061F55">
                        <w:pPr>
                          <w:jc w:val="center"/>
                        </w:pPr>
                        <w:r>
                          <w:rPr>
                            <w:rFonts w:ascii="仿宋" w:eastAsia="仿宋" w:hAnsi="仿宋" w:cs="Times New Roman" w:hint="eastAsia"/>
                            <w:color w:val="000000" w:themeColor="text1"/>
                            <w:szCs w:val="21"/>
                          </w:rPr>
                          <w:t>标准修订小组</w:t>
                        </w:r>
                      </w:p>
                    </w:txbxContent>
                  </v:textbox>
                </v:shape>
                <v:shape id="矩形: 棱台 11" o:spid="_x0000_s1035" type="#_x0000_t84" style="position:absolute;left:19754;top:45750;width:27520;height:8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" filled="f" strokeweight="1pt">
                  <v:textbox>
                    <w:txbxContent>
                      <w:p w:rsidR="009E4411" w:rsidRDefault="00061F55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cs="Times New Roman" w:hint="eastAsia"/>
                            <w:color w:val="000000"/>
                            <w:szCs w:val="21"/>
                          </w:rPr>
                          <w:t>教育部临床医学专业认证</w:t>
                        </w:r>
                      </w:p>
                      <w:p w:rsidR="009E4411" w:rsidRDefault="00061F55">
                        <w:pPr>
                          <w:jc w:val="center"/>
                        </w:pPr>
                        <w:r>
                          <w:rPr>
                            <w:rFonts w:ascii="仿宋" w:eastAsia="仿宋" w:hAnsi="仿宋" w:cs="Times New Roman" w:hint="eastAsia"/>
                            <w:color w:val="000000"/>
                            <w:szCs w:val="21"/>
                          </w:rPr>
                          <w:t>工作委员会</w:t>
                        </w:r>
                      </w:p>
                    </w:txbxContent>
                  </v:textbox>
                </v:shape>
                <v:shape id="直接箭头连接符 12" o:spid="_x0000_s1036" type="#_x0000_t32" style="position:absolute;top:72636;width:17814;height:2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" strokeweight="1.5pt">
                  <v:stroke endarrow="block" joinstyle="miter"/>
                </v:shape>
                <v:shape id="直接箭头连接符 13" o:spid="_x0000_s1037" type="#_x0000_t32" style="position:absolute;left:28;top:5373;width:0;height:672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" strokeweight="1.5pt">
                  <v:stroke endarrow="block" joinstyle="miter"/>
                </v:shape>
                <v:shape id="直接箭头连接符 14" o:spid="_x0000_s1038" type="#_x0000_t32" style="position:absolute;top:5186;width:10092;height:1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" strokeweight="1.5pt">
                  <v:stroke endarrow="block" joinstyle="miter"/>
                </v:shape>
                <v:roundrect id="矩形: 圆角 15" o:spid="_x0000_s1039" style="position:absolute;left:38678;top:14120;width:17191;height:66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" strokeweight="1pt">
                  <v:stroke joinstyle="miter"/>
                  <v:textbox>
                    <w:txbxContent>
                      <w:p w:rsidR="009E4411" w:rsidRDefault="00061F55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cs="Times New Roman" w:hint="eastAsia"/>
                            <w:color w:val="000000"/>
                            <w:szCs w:val="21"/>
                          </w:rPr>
                          <w:t>标准修订建议及参考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sectPr w:rsidR="009E441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2B"/>
    <w:rsid w:val="000438FB"/>
    <w:rsid w:val="00051C1C"/>
    <w:rsid w:val="000544D8"/>
    <w:rsid w:val="00061F55"/>
    <w:rsid w:val="00062809"/>
    <w:rsid w:val="00073738"/>
    <w:rsid w:val="000C6611"/>
    <w:rsid w:val="000C7F17"/>
    <w:rsid w:val="000D61EC"/>
    <w:rsid w:val="000E3E05"/>
    <w:rsid w:val="000F24AE"/>
    <w:rsid w:val="0010013A"/>
    <w:rsid w:val="00121431"/>
    <w:rsid w:val="00130557"/>
    <w:rsid w:val="001621EA"/>
    <w:rsid w:val="00163BC2"/>
    <w:rsid w:val="00174089"/>
    <w:rsid w:val="00175D2F"/>
    <w:rsid w:val="001A18FA"/>
    <w:rsid w:val="001B28A2"/>
    <w:rsid w:val="001C0F08"/>
    <w:rsid w:val="001C502A"/>
    <w:rsid w:val="00214CEE"/>
    <w:rsid w:val="00237E2B"/>
    <w:rsid w:val="002700D8"/>
    <w:rsid w:val="002B00CE"/>
    <w:rsid w:val="002B6A8C"/>
    <w:rsid w:val="002B6CFA"/>
    <w:rsid w:val="002C176F"/>
    <w:rsid w:val="002D480F"/>
    <w:rsid w:val="00353373"/>
    <w:rsid w:val="00440C5B"/>
    <w:rsid w:val="00470535"/>
    <w:rsid w:val="004B2D7A"/>
    <w:rsid w:val="004E289F"/>
    <w:rsid w:val="00500D04"/>
    <w:rsid w:val="00514AE4"/>
    <w:rsid w:val="00530833"/>
    <w:rsid w:val="00541EE4"/>
    <w:rsid w:val="00553C1E"/>
    <w:rsid w:val="00573D97"/>
    <w:rsid w:val="00574B1E"/>
    <w:rsid w:val="005750C0"/>
    <w:rsid w:val="005A4CAF"/>
    <w:rsid w:val="005C2DCC"/>
    <w:rsid w:val="005D6CCE"/>
    <w:rsid w:val="00610DC7"/>
    <w:rsid w:val="00631E2B"/>
    <w:rsid w:val="00655001"/>
    <w:rsid w:val="00687EA8"/>
    <w:rsid w:val="006A2A65"/>
    <w:rsid w:val="006B2924"/>
    <w:rsid w:val="00706DA0"/>
    <w:rsid w:val="007579EE"/>
    <w:rsid w:val="00764FF8"/>
    <w:rsid w:val="007A3292"/>
    <w:rsid w:val="007B0B2B"/>
    <w:rsid w:val="007C2FA7"/>
    <w:rsid w:val="007D7F9D"/>
    <w:rsid w:val="007E16EA"/>
    <w:rsid w:val="008807A6"/>
    <w:rsid w:val="00887950"/>
    <w:rsid w:val="008A3225"/>
    <w:rsid w:val="008B73E5"/>
    <w:rsid w:val="008E0AF9"/>
    <w:rsid w:val="009673C8"/>
    <w:rsid w:val="00983C7B"/>
    <w:rsid w:val="009C0249"/>
    <w:rsid w:val="009E4411"/>
    <w:rsid w:val="009F7EA6"/>
    <w:rsid w:val="00A211C2"/>
    <w:rsid w:val="00A45186"/>
    <w:rsid w:val="00A73E6E"/>
    <w:rsid w:val="00B4146F"/>
    <w:rsid w:val="00B576C8"/>
    <w:rsid w:val="00B6133E"/>
    <w:rsid w:val="00B64BF2"/>
    <w:rsid w:val="00B66426"/>
    <w:rsid w:val="00BF3A4B"/>
    <w:rsid w:val="00C8143E"/>
    <w:rsid w:val="00D77E25"/>
    <w:rsid w:val="00DF1F06"/>
    <w:rsid w:val="00E14336"/>
    <w:rsid w:val="00E23455"/>
    <w:rsid w:val="00E45F02"/>
    <w:rsid w:val="00E57174"/>
    <w:rsid w:val="00E727BD"/>
    <w:rsid w:val="00EB26E1"/>
    <w:rsid w:val="00EC4313"/>
    <w:rsid w:val="00ED32FD"/>
    <w:rsid w:val="00F24B77"/>
    <w:rsid w:val="00F767EF"/>
    <w:rsid w:val="00F77868"/>
    <w:rsid w:val="00F9252B"/>
    <w:rsid w:val="00F95503"/>
    <w:rsid w:val="00FB0FB0"/>
    <w:rsid w:val="00FD73B4"/>
    <w:rsid w:val="40C53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B7A8C90"/>
  <w15:docId w15:val="{552691BF-50A9-4C3A-861B-832A0A5A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7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>china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王媛媛</dc:creator>
  <cp:lastModifiedBy>User</cp:lastModifiedBy>
  <cp:revision>3</cp:revision>
  <dcterms:created xsi:type="dcterms:W3CDTF">2019-09-20T07:09:00Z</dcterms:created>
  <dcterms:modified xsi:type="dcterms:W3CDTF">2019-09-20T07:09:00Z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